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912E34" w:rsidRDefault="00660B02" w:rsidP="003E6E13">
      <w:pPr>
        <w:ind w:left="284" w:right="333"/>
        <w:jc w:val="center"/>
        <w:rPr>
          <w:rFonts w:ascii="Arial" w:hAnsi="Arial" w:cs="Arial"/>
          <w:b/>
          <w:color w:val="FF0000"/>
          <w:sz w:val="48"/>
          <w:szCs w:val="48"/>
          <w:lang w:val="be-BY"/>
        </w:rPr>
      </w:pPr>
      <w:bookmarkStart w:id="0" w:name="_GoBack"/>
      <w:bookmarkEnd w:id="0"/>
      <w:r>
        <w:rPr>
          <w:lang w:val="be-BY"/>
        </w:rPr>
        <w:br w:type="textWrapping" w:clear="all"/>
      </w:r>
    </w:p>
    <w:p w:rsidR="00912E34" w:rsidRDefault="00912E34" w:rsidP="003E6E13">
      <w:pPr>
        <w:ind w:left="284" w:right="333"/>
        <w:jc w:val="center"/>
        <w:rPr>
          <w:rFonts w:ascii="Arial" w:hAnsi="Arial" w:cs="Arial"/>
          <w:b/>
          <w:color w:val="FF0000"/>
          <w:sz w:val="48"/>
          <w:szCs w:val="48"/>
          <w:lang w:val="be-BY"/>
        </w:rPr>
      </w:pPr>
      <w:r w:rsidRPr="0000354C">
        <w:rPr>
          <w:rFonts w:ascii="Arial" w:hAnsi="Arial" w:cs="Arial"/>
          <w:b/>
          <w:color w:val="FF0000"/>
          <w:sz w:val="48"/>
          <w:szCs w:val="48"/>
          <w:lang w:val="be-BY"/>
        </w:rPr>
        <w:t xml:space="preserve">БЕЛАРУСЬ </w:t>
      </w:r>
      <w:r>
        <w:rPr>
          <w:rFonts w:ascii="Arial" w:hAnsi="Arial" w:cs="Arial"/>
          <w:b/>
          <w:color w:val="FF0000"/>
          <w:sz w:val="48"/>
          <w:szCs w:val="48"/>
          <w:lang w:val="be-BY"/>
        </w:rPr>
        <w:t>і рэлігіёзнасьць краін сьвету</w:t>
      </w:r>
    </w:p>
    <w:p w:rsidR="003E6E13" w:rsidRDefault="003E6E13" w:rsidP="003E6E13">
      <w:pPr>
        <w:ind w:left="284" w:right="333"/>
        <w:jc w:val="center"/>
        <w:rPr>
          <w:rFonts w:ascii="Arial" w:hAnsi="Arial" w:cs="Arial"/>
          <w:b/>
          <w:color w:val="FF0000"/>
          <w:sz w:val="48"/>
          <w:szCs w:val="48"/>
          <w:lang w:val="be-BY"/>
        </w:rPr>
      </w:pPr>
    </w:p>
    <w:p w:rsidR="003E6E13" w:rsidRDefault="00B47300" w:rsidP="003E6E13">
      <w:pPr>
        <w:ind w:left="284" w:right="333"/>
        <w:jc w:val="center"/>
        <w:rPr>
          <w:rFonts w:ascii="Arial" w:hAnsi="Arial" w:cs="Arial"/>
          <w:b/>
          <w:color w:val="FF0000"/>
          <w:sz w:val="40"/>
          <w:szCs w:val="40"/>
          <w:lang w:val="be-BY"/>
        </w:rPr>
      </w:pPr>
      <w:r w:rsidRPr="003E6E13">
        <w:rPr>
          <w:rFonts w:ascii="Arial" w:hAnsi="Arial" w:cs="Arial"/>
          <w:b/>
          <w:color w:val="FF0000"/>
          <w:sz w:val="40"/>
          <w:szCs w:val="40"/>
          <w:lang w:val="be-BY"/>
        </w:rPr>
        <w:t xml:space="preserve">На пытаньне ці з’яўляецца рэлігія важнейшай часткай вашага паўсядзённага жыцьця </w:t>
      </w:r>
    </w:p>
    <w:p w:rsidR="003E6E13" w:rsidRDefault="004D2042" w:rsidP="003E6E13">
      <w:pPr>
        <w:ind w:left="284" w:right="333"/>
        <w:jc w:val="center"/>
        <w:rPr>
          <w:rFonts w:ascii="Arial" w:hAnsi="Arial" w:cs="Arial"/>
          <w:b/>
          <w:color w:val="FF0000"/>
          <w:sz w:val="40"/>
          <w:szCs w:val="40"/>
          <w:lang w:val="be-BY"/>
        </w:rPr>
      </w:pPr>
      <w:r>
        <w:rPr>
          <w:rFonts w:ascii="Arial" w:hAnsi="Arial" w:cs="Arial"/>
          <w:b/>
          <w:color w:val="0070C0"/>
          <w:sz w:val="40"/>
          <w:szCs w:val="40"/>
          <w:lang w:val="be-BY"/>
        </w:rPr>
        <w:t xml:space="preserve">толькі </w:t>
      </w:r>
      <w:r w:rsidR="003E6E13" w:rsidRPr="004D2042">
        <w:rPr>
          <w:rFonts w:ascii="Arial" w:hAnsi="Arial" w:cs="Arial"/>
          <w:b/>
          <w:color w:val="0070C0"/>
          <w:sz w:val="40"/>
          <w:szCs w:val="40"/>
          <w:lang w:val="be-BY"/>
        </w:rPr>
        <w:t xml:space="preserve">27% </w:t>
      </w:r>
      <w:r w:rsidR="003E6E13">
        <w:rPr>
          <w:rFonts w:ascii="Arial" w:hAnsi="Arial" w:cs="Arial"/>
          <w:b/>
          <w:color w:val="FF0000"/>
          <w:sz w:val="40"/>
          <w:szCs w:val="40"/>
          <w:lang w:val="be-BY"/>
        </w:rPr>
        <w:t>бе</w:t>
      </w:r>
      <w:r w:rsidR="00B47300" w:rsidRPr="003E6E13">
        <w:rPr>
          <w:rFonts w:ascii="Arial" w:hAnsi="Arial" w:cs="Arial"/>
          <w:b/>
          <w:color w:val="FF0000"/>
          <w:sz w:val="40"/>
          <w:szCs w:val="40"/>
          <w:lang w:val="be-BY"/>
        </w:rPr>
        <w:t>ларускіх грамадзян ад</w:t>
      </w:r>
      <w:r w:rsidR="003E6E13" w:rsidRPr="003E6E13">
        <w:rPr>
          <w:rFonts w:ascii="Arial" w:hAnsi="Arial" w:cs="Arial"/>
          <w:b/>
          <w:color w:val="FF0000"/>
          <w:sz w:val="40"/>
          <w:szCs w:val="40"/>
          <w:lang w:val="be-BY"/>
        </w:rPr>
        <w:t xml:space="preserve">казалі станоўча (табліца зьлева). </w:t>
      </w:r>
    </w:p>
    <w:p w:rsidR="003E6E13" w:rsidRPr="003E6E13" w:rsidRDefault="003E6E13" w:rsidP="003E6E13">
      <w:pPr>
        <w:ind w:left="284" w:right="333"/>
        <w:jc w:val="center"/>
        <w:rPr>
          <w:rFonts w:ascii="Arial" w:hAnsi="Arial" w:cs="Arial"/>
          <w:b/>
          <w:color w:val="FF0000"/>
          <w:sz w:val="40"/>
          <w:szCs w:val="40"/>
          <w:lang w:val="be-BY"/>
        </w:rPr>
      </w:pPr>
    </w:p>
    <w:p w:rsidR="00912E34" w:rsidRDefault="003E6E13" w:rsidP="003E6E13">
      <w:pPr>
        <w:ind w:left="284" w:right="333"/>
        <w:jc w:val="center"/>
        <w:rPr>
          <w:rFonts w:ascii="Arial" w:hAnsi="Arial" w:cs="Arial"/>
          <w:b/>
          <w:color w:val="FF0000"/>
          <w:sz w:val="48"/>
          <w:szCs w:val="48"/>
          <w:lang w:val="be-BY"/>
        </w:rPr>
      </w:pPr>
      <w:r w:rsidRPr="003E6E13">
        <w:rPr>
          <w:rFonts w:ascii="Arial" w:hAnsi="Arial" w:cs="Arial"/>
          <w:b/>
          <w:color w:val="FF0000"/>
          <w:sz w:val="32"/>
          <w:szCs w:val="32"/>
          <w:lang w:val="be-BY"/>
        </w:rPr>
        <w:t>Для</w:t>
      </w:r>
      <w:r w:rsidR="004D2042">
        <w:rPr>
          <w:rFonts w:ascii="Arial" w:hAnsi="Arial" w:cs="Arial"/>
          <w:b/>
          <w:color w:val="FF0000"/>
          <w:sz w:val="32"/>
          <w:szCs w:val="32"/>
          <w:lang w:val="be-BY"/>
        </w:rPr>
        <w:t xml:space="preserve"> параўнаньня ніжэй зьмешчана доля умераных</w:t>
      </w:r>
      <w:r w:rsidRPr="003E6E13">
        <w:rPr>
          <w:rFonts w:ascii="Arial" w:hAnsi="Arial" w:cs="Arial"/>
          <w:b/>
          <w:color w:val="FF0000"/>
          <w:sz w:val="32"/>
          <w:szCs w:val="32"/>
          <w:lang w:val="be-BY"/>
        </w:rPr>
        <w:t xml:space="preserve"> (</w:t>
      </w:r>
      <w:r w:rsidR="004D2042">
        <w:rPr>
          <w:rFonts w:ascii="Arial" w:hAnsi="Arial" w:cs="Arial"/>
          <w:b/>
          <w:color w:val="FF0000"/>
          <w:sz w:val="32"/>
          <w:szCs w:val="32"/>
          <w:lang w:val="be-BY"/>
        </w:rPr>
        <w:t xml:space="preserve">табліца </w:t>
      </w:r>
      <w:r w:rsidRPr="003E6E13">
        <w:rPr>
          <w:rFonts w:ascii="Arial" w:hAnsi="Arial" w:cs="Arial"/>
          <w:b/>
          <w:color w:val="FF0000"/>
          <w:sz w:val="32"/>
          <w:szCs w:val="32"/>
          <w:lang w:val="be-BY"/>
        </w:rPr>
        <w:t>пасярэдзіне) і максімальных (</w:t>
      </w:r>
      <w:r w:rsidR="004D2042">
        <w:rPr>
          <w:rFonts w:ascii="Arial" w:hAnsi="Arial" w:cs="Arial"/>
          <w:b/>
          <w:color w:val="FF0000"/>
          <w:sz w:val="32"/>
          <w:szCs w:val="32"/>
          <w:lang w:val="be-BY"/>
        </w:rPr>
        <w:t xml:space="preserve">табліца </w:t>
      </w:r>
      <w:r w:rsidRPr="003E6E13">
        <w:rPr>
          <w:rFonts w:ascii="Arial" w:hAnsi="Arial" w:cs="Arial"/>
          <w:b/>
          <w:color w:val="FF0000"/>
          <w:sz w:val="32"/>
          <w:szCs w:val="32"/>
          <w:lang w:val="be-BY"/>
        </w:rPr>
        <w:t>справа) станоўчых адказаў</w:t>
      </w:r>
      <w:r w:rsidR="00B47300" w:rsidRPr="003E6E13">
        <w:rPr>
          <w:rFonts w:ascii="Arial" w:hAnsi="Arial" w:cs="Arial"/>
          <w:b/>
          <w:color w:val="FF0000"/>
          <w:sz w:val="32"/>
          <w:szCs w:val="32"/>
          <w:lang w:val="be-BY"/>
        </w:rPr>
        <w:t xml:space="preserve"> </w:t>
      </w:r>
      <w:r w:rsidRPr="003E6E13">
        <w:rPr>
          <w:rFonts w:ascii="Arial" w:hAnsi="Arial" w:cs="Arial"/>
          <w:b/>
          <w:color w:val="FF0000"/>
          <w:sz w:val="32"/>
          <w:szCs w:val="32"/>
          <w:lang w:val="be-BY"/>
        </w:rPr>
        <w:t>на гэта ж пытаньне.</w:t>
      </w:r>
    </w:p>
    <w:p w:rsidR="004D2042" w:rsidRDefault="004D2042" w:rsidP="004D2042">
      <w:pPr>
        <w:ind w:left="284" w:right="333"/>
        <w:jc w:val="center"/>
        <w:rPr>
          <w:rFonts w:ascii="Arial" w:hAnsi="Arial" w:cs="Arial"/>
          <w:b/>
          <w:bCs/>
          <w:color w:val="FF0000"/>
          <w:sz w:val="28"/>
          <w:szCs w:val="28"/>
          <w:lang w:val="be-BY"/>
        </w:rPr>
      </w:pPr>
    </w:p>
    <w:p w:rsidR="004D2042" w:rsidRDefault="004D2042" w:rsidP="004D2042">
      <w:pPr>
        <w:ind w:left="284" w:right="333"/>
        <w:jc w:val="center"/>
        <w:rPr>
          <w:rFonts w:ascii="Arial" w:hAnsi="Arial" w:cs="Arial"/>
          <w:b/>
          <w:bCs/>
          <w:color w:val="FF0000"/>
          <w:sz w:val="28"/>
          <w:szCs w:val="28"/>
          <w:lang w:val="be-BY"/>
        </w:rPr>
      </w:pPr>
      <w:hyperlink r:id="rId7" w:history="1">
        <w:r w:rsidRPr="00B47300">
          <w:rPr>
            <w:rStyle w:val="Hyperlink"/>
            <w:rFonts w:ascii="Arial" w:hAnsi="Arial" w:cs="Arial"/>
            <w:i/>
            <w:lang w:val="en-CA"/>
          </w:rPr>
          <w:t>Gallup</w:t>
        </w:r>
        <w:r w:rsidRPr="00B47300">
          <w:rPr>
            <w:rStyle w:val="Hyperlink"/>
            <w:rFonts w:ascii="Arial" w:hAnsi="Arial" w:cs="Arial"/>
            <w:i/>
            <w:lang w:val="ru-RU"/>
          </w:rPr>
          <w:t xml:space="preserve"> </w:t>
        </w:r>
        <w:r w:rsidRPr="00B47300">
          <w:rPr>
            <w:rStyle w:val="Hyperlink"/>
            <w:rFonts w:ascii="Arial" w:hAnsi="Arial" w:cs="Arial"/>
            <w:i/>
            <w:lang w:val="en-CA"/>
          </w:rPr>
          <w:t>poll</w:t>
        </w:r>
        <w:r w:rsidRPr="00B47300">
          <w:rPr>
            <w:rStyle w:val="Hyperlink"/>
            <w:rFonts w:ascii="Arial" w:hAnsi="Arial" w:cs="Arial"/>
            <w:i/>
            <w:lang w:val="be-BY"/>
          </w:rPr>
          <w:t>, 2007-2008</w:t>
        </w:r>
        <w:r w:rsidRPr="00B47300">
          <w:rPr>
            <w:rStyle w:val="Hyperlink"/>
            <w:rFonts w:ascii="Arial" w:hAnsi="Arial" w:cs="Arial"/>
            <w:i/>
            <w:lang w:val="ru-RU"/>
          </w:rPr>
          <w:t xml:space="preserve">; </w:t>
        </w:r>
        <w:r w:rsidRPr="00B47300">
          <w:rPr>
            <w:rStyle w:val="Hyperlink"/>
            <w:rFonts w:ascii="Arial" w:hAnsi="Arial" w:cs="Arial"/>
            <w:i/>
            <w:lang w:val="en-CA"/>
          </w:rPr>
          <w:t>http</w:t>
        </w:r>
        <w:r w:rsidRPr="00B47300">
          <w:rPr>
            <w:rStyle w:val="Hyperlink"/>
            <w:rFonts w:ascii="Arial" w:hAnsi="Arial" w:cs="Arial"/>
            <w:i/>
            <w:lang w:val="ru-RU"/>
          </w:rPr>
          <w:t>://</w:t>
        </w:r>
        <w:r w:rsidRPr="00B47300">
          <w:rPr>
            <w:rStyle w:val="Hyperlink"/>
            <w:rFonts w:ascii="Arial" w:hAnsi="Arial" w:cs="Arial"/>
            <w:i/>
            <w:lang w:val="en-CA"/>
          </w:rPr>
          <w:t>ww</w:t>
        </w:r>
        <w:r w:rsidRPr="00B47300">
          <w:rPr>
            <w:rStyle w:val="Hyperlink"/>
            <w:rFonts w:ascii="Arial" w:hAnsi="Arial" w:cs="Arial"/>
            <w:i/>
            <w:lang w:val="ru-RU"/>
          </w:rPr>
          <w:t>.</w:t>
        </w:r>
        <w:r w:rsidRPr="00B47300">
          <w:rPr>
            <w:rStyle w:val="Hyperlink"/>
            <w:rFonts w:ascii="Arial" w:hAnsi="Arial" w:cs="Arial"/>
            <w:i/>
            <w:lang w:val="en-CA"/>
          </w:rPr>
          <w:t>gallup</w:t>
        </w:r>
        <w:r w:rsidRPr="00B47300">
          <w:rPr>
            <w:rStyle w:val="Hyperlink"/>
            <w:rFonts w:ascii="Arial" w:hAnsi="Arial" w:cs="Arial"/>
            <w:i/>
            <w:lang w:val="ru-RU"/>
          </w:rPr>
          <w:t>.</w:t>
        </w:r>
        <w:r w:rsidRPr="00B47300">
          <w:rPr>
            <w:rStyle w:val="Hyperlink"/>
            <w:rFonts w:ascii="Arial" w:hAnsi="Arial" w:cs="Arial"/>
            <w:i/>
            <w:lang w:val="en-CA"/>
          </w:rPr>
          <w:t>com</w:t>
        </w:r>
        <w:r w:rsidRPr="00B47300">
          <w:rPr>
            <w:rStyle w:val="Hyperlink"/>
            <w:rFonts w:ascii="Arial" w:hAnsi="Arial" w:cs="Arial"/>
            <w:i/>
            <w:lang w:val="ru-RU"/>
          </w:rPr>
          <w:t>/</w:t>
        </w:r>
        <w:r w:rsidRPr="00B47300">
          <w:rPr>
            <w:rStyle w:val="Hyperlink"/>
            <w:rFonts w:ascii="Arial" w:hAnsi="Arial" w:cs="Arial"/>
            <w:i/>
            <w:lang w:val="en-CA"/>
          </w:rPr>
          <w:t>poll</w:t>
        </w:r>
        <w:r w:rsidRPr="00B47300">
          <w:rPr>
            <w:rStyle w:val="Hyperlink"/>
            <w:rFonts w:ascii="Arial" w:hAnsi="Arial" w:cs="Arial"/>
            <w:i/>
            <w:lang w:val="ru-RU"/>
          </w:rPr>
          <w:t>/114211/</w:t>
        </w:r>
        <w:r w:rsidRPr="00B47300">
          <w:rPr>
            <w:rStyle w:val="Hyperlink"/>
            <w:rFonts w:ascii="Arial" w:hAnsi="Arial" w:cs="Arial"/>
            <w:i/>
            <w:lang w:val="en-CA"/>
          </w:rPr>
          <w:t>Alabamians</w:t>
        </w:r>
        <w:r w:rsidRPr="00B47300">
          <w:rPr>
            <w:rStyle w:val="Hyperlink"/>
            <w:rFonts w:ascii="Arial" w:hAnsi="Arial" w:cs="Arial"/>
            <w:i/>
            <w:lang w:val="ru-RU"/>
          </w:rPr>
          <w:t>-</w:t>
        </w:r>
        <w:r w:rsidRPr="00B47300">
          <w:rPr>
            <w:rStyle w:val="Hyperlink"/>
            <w:rFonts w:ascii="Arial" w:hAnsi="Arial" w:cs="Arial"/>
            <w:i/>
            <w:lang w:val="en-CA"/>
          </w:rPr>
          <w:t>Iranians</w:t>
        </w:r>
        <w:r w:rsidRPr="00B47300">
          <w:rPr>
            <w:rStyle w:val="Hyperlink"/>
            <w:rFonts w:ascii="Arial" w:hAnsi="Arial" w:cs="Arial"/>
            <w:i/>
            <w:lang w:val="ru-RU"/>
          </w:rPr>
          <w:t>-</w:t>
        </w:r>
        <w:r w:rsidRPr="00B47300">
          <w:rPr>
            <w:rStyle w:val="Hyperlink"/>
            <w:rFonts w:ascii="Arial" w:hAnsi="Arial" w:cs="Arial"/>
            <w:i/>
            <w:lang w:val="en-CA"/>
          </w:rPr>
          <w:t>Common</w:t>
        </w:r>
        <w:r w:rsidRPr="00B47300">
          <w:rPr>
            <w:rStyle w:val="Hyperlink"/>
            <w:rFonts w:ascii="Arial" w:hAnsi="Arial" w:cs="Arial"/>
            <w:i/>
            <w:lang w:val="ru-RU"/>
          </w:rPr>
          <w:t>.</w:t>
        </w:r>
        <w:r w:rsidRPr="00B47300">
          <w:rPr>
            <w:rStyle w:val="Hyperlink"/>
            <w:rFonts w:ascii="Arial" w:hAnsi="Arial" w:cs="Arial"/>
            <w:i/>
            <w:lang w:val="en-CA"/>
          </w:rPr>
          <w:t>aspx</w:t>
        </w:r>
      </w:hyperlink>
    </w:p>
    <w:p w:rsidR="00912E34" w:rsidRDefault="00912E34" w:rsidP="003E6E13">
      <w:pPr>
        <w:ind w:left="284" w:right="333"/>
        <w:jc w:val="center"/>
        <w:rPr>
          <w:rFonts w:ascii="Arial" w:hAnsi="Arial" w:cs="Arial"/>
          <w:b/>
          <w:color w:val="FF0000"/>
          <w:sz w:val="48"/>
          <w:szCs w:val="48"/>
          <w:lang w:val="be-BY"/>
        </w:rPr>
      </w:pPr>
    </w:p>
    <w:p w:rsidR="004D2042" w:rsidRDefault="004D2042" w:rsidP="003E6E13">
      <w:pPr>
        <w:ind w:left="284" w:right="333"/>
        <w:jc w:val="center"/>
        <w:rPr>
          <w:rFonts w:ascii="Arial" w:hAnsi="Arial" w:cs="Arial"/>
          <w:b/>
          <w:color w:val="FF0000"/>
          <w:sz w:val="48"/>
          <w:szCs w:val="48"/>
          <w:lang w:val="be-BY"/>
        </w:rPr>
      </w:pPr>
    </w:p>
    <w:p w:rsidR="00B47300" w:rsidRDefault="00B47300" w:rsidP="003E6E13">
      <w:pPr>
        <w:ind w:left="284" w:right="333"/>
        <w:jc w:val="center"/>
        <w:rPr>
          <w:rFonts w:ascii="Arial" w:hAnsi="Arial" w:cs="Arial"/>
          <w:b/>
          <w:bCs/>
          <w:color w:val="FF0000"/>
          <w:sz w:val="28"/>
          <w:szCs w:val="28"/>
          <w:lang w:val="be-BY"/>
        </w:rPr>
      </w:pPr>
      <w:r>
        <w:rPr>
          <w:noProof/>
          <w:lang w:val="en-CA" w:eastAsia="en-CA"/>
        </w:rPr>
        <w:drawing>
          <wp:inline distT="0" distB="0" distL="0" distR="0">
            <wp:extent cx="2092131" cy="3110559"/>
            <wp:effectExtent l="19050" t="0" r="3369" b="0"/>
            <wp:docPr id="5" name="Picture 1" descr="aajf8as8zessxcr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ajf8as8zessxcr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782" cy="31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E6E13">
        <w:rPr>
          <w:noProof/>
          <w:lang w:val="en-CA" w:eastAsia="en-CA"/>
        </w:rPr>
        <w:drawing>
          <wp:inline distT="0" distB="0" distL="0" distR="0">
            <wp:extent cx="2239753" cy="3114261"/>
            <wp:effectExtent l="19050" t="0" r="8147" b="0"/>
            <wp:docPr id="10" name="Picture 7" descr="x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xk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6058" cy="3123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E6E13">
        <w:rPr>
          <w:noProof/>
          <w:lang w:val="en-CA" w:eastAsia="en-CA"/>
        </w:rPr>
        <w:drawing>
          <wp:inline distT="0" distB="0" distL="0" distR="0">
            <wp:extent cx="2179983" cy="3114260"/>
            <wp:effectExtent l="19050" t="0" r="0" b="0"/>
            <wp:docPr id="8" name="Picture 4" descr="geedlkjxekcm9e3urbqmq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eedlkjxekcm9e3urbqmqa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0112" cy="3114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300" w:rsidRDefault="00B47300" w:rsidP="003E6E13">
      <w:pPr>
        <w:ind w:left="284" w:right="333"/>
        <w:jc w:val="center"/>
        <w:rPr>
          <w:rFonts w:ascii="Arial" w:hAnsi="Arial" w:cs="Arial"/>
          <w:b/>
          <w:bCs/>
          <w:color w:val="FF0000"/>
          <w:sz w:val="28"/>
          <w:szCs w:val="28"/>
          <w:lang w:val="be-BY"/>
        </w:rPr>
      </w:pPr>
    </w:p>
    <w:p w:rsidR="003E6E13" w:rsidRDefault="003E6E13" w:rsidP="003E6E13">
      <w:pPr>
        <w:ind w:left="284" w:right="333"/>
        <w:jc w:val="center"/>
        <w:rPr>
          <w:rFonts w:ascii="Arial" w:hAnsi="Arial" w:cs="Arial"/>
          <w:b/>
          <w:bCs/>
          <w:color w:val="FF0000"/>
          <w:sz w:val="28"/>
          <w:szCs w:val="28"/>
          <w:lang w:val="be-BY"/>
        </w:rPr>
      </w:pPr>
    </w:p>
    <w:p w:rsidR="003E6E13" w:rsidRDefault="003E6E13" w:rsidP="003E6E13">
      <w:pPr>
        <w:ind w:left="284" w:right="333"/>
        <w:jc w:val="center"/>
        <w:rPr>
          <w:rFonts w:ascii="Arial" w:hAnsi="Arial" w:cs="Arial"/>
          <w:b/>
          <w:bCs/>
          <w:color w:val="FF0000"/>
          <w:sz w:val="28"/>
          <w:szCs w:val="28"/>
          <w:lang w:val="be-BY"/>
        </w:rPr>
      </w:pPr>
    </w:p>
    <w:p w:rsidR="00B47300" w:rsidRPr="00481BBE" w:rsidRDefault="00B47300" w:rsidP="003E6E13">
      <w:pPr>
        <w:ind w:left="284" w:right="333"/>
        <w:jc w:val="center"/>
        <w:rPr>
          <w:rFonts w:ascii="Arial" w:hAnsi="Arial" w:cs="Arial"/>
          <w:b/>
          <w:bCs/>
          <w:color w:val="FF0000"/>
          <w:sz w:val="28"/>
          <w:szCs w:val="28"/>
          <w:lang w:val="be-BY"/>
        </w:rPr>
      </w:pPr>
    </w:p>
    <w:sectPr w:rsidR="00B47300" w:rsidRPr="00481BBE" w:rsidSect="00660B02">
      <w:headerReference w:type="default" r:id="rId11"/>
      <w:footerReference w:type="default" r:id="rId12"/>
      <w:pgSz w:w="12240" w:h="15840" w:code="1"/>
      <w:pgMar w:top="357" w:right="567" w:bottom="363" w:left="567" w:header="39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7E1E" w:rsidRDefault="005F7E1E" w:rsidP="0014325F">
      <w:r>
        <w:separator/>
      </w:r>
    </w:p>
  </w:endnote>
  <w:endnote w:type="continuationSeparator" w:id="0">
    <w:p w:rsidR="005F7E1E" w:rsidRDefault="005F7E1E" w:rsidP="001432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OpenSymbol">
    <w:altName w:val="Symbol"/>
    <w:panose1 w:val="0501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325F" w:rsidRPr="004D2042" w:rsidRDefault="008B42BB" w:rsidP="00D21E4B">
    <w:pPr>
      <w:ind w:left="-283" w:right="-234" w:hanging="1"/>
      <w:rPr>
        <w:noProof/>
        <w:color w:val="0000FF"/>
        <w:lang w:val="ru-RU" w:eastAsia="en-CA"/>
      </w:rPr>
    </w:pPr>
    <w:r>
      <w:rPr>
        <w:noProof/>
        <w:lang w:val="be-BY" w:eastAsia="en-CA"/>
      </w:rPr>
      <w:t xml:space="preserve">     </w:t>
    </w:r>
    <w:r w:rsidR="00D21E4B" w:rsidRPr="00D21E4B">
      <w:rPr>
        <w:noProof/>
        <w:lang w:val="en-CA" w:eastAsia="en-CA"/>
      </w:rPr>
      <w:drawing>
        <wp:inline distT="0" distB="0" distL="0" distR="0">
          <wp:extent cx="1200150" cy="201351"/>
          <wp:effectExtent l="19050" t="19050" r="19050" b="27249"/>
          <wp:docPr id="4" name="Picture 7" descr="File:Flag of Belarus (1991-1995).sv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ile:Flag of Belarus (1991-1995).sv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2092" cy="218454"/>
                  </a:xfrm>
                  <a:prstGeom prst="rect">
                    <a:avLst/>
                  </a:prstGeom>
                  <a:noFill/>
                  <a:ln>
                    <a:solidFill>
                      <a:srgbClr val="4F81BD"/>
                    </a:solidFill>
                  </a:ln>
                </pic:spPr>
              </pic:pic>
            </a:graphicData>
          </a:graphic>
        </wp:inline>
      </w:drawing>
    </w:r>
    <w:r>
      <w:rPr>
        <w:noProof/>
        <w:lang w:val="be-BY" w:eastAsia="en-CA"/>
      </w:rPr>
      <w:t xml:space="preserve"> </w:t>
    </w:r>
    <w:r w:rsidR="004D2042">
      <w:rPr>
        <w:noProof/>
        <w:lang w:val="ru-RU" w:eastAsia="en-CA"/>
      </w:rPr>
      <w:t xml:space="preserve">  </w:t>
    </w:r>
    <w:r w:rsidR="00EB4EA0" w:rsidRPr="00400B3D">
      <w:rPr>
        <w:b/>
        <w:i/>
        <w:color w:val="C00000"/>
        <w:sz w:val="20"/>
        <w:szCs w:val="20"/>
        <w:lang w:val="be-BY"/>
      </w:rPr>
      <w:t>“КУЛЬТУРА, НАЦЫЯ”,</w:t>
    </w:r>
    <w:r>
      <w:rPr>
        <w:b/>
        <w:i/>
        <w:color w:val="C00000"/>
        <w:sz w:val="20"/>
        <w:szCs w:val="20"/>
        <w:lang w:val="be-BY"/>
      </w:rPr>
      <w:t xml:space="preserve"> праект “Разам”, дадатак</w:t>
    </w:r>
    <w:r w:rsidR="00EB4EA0" w:rsidRPr="00400B3D">
      <w:rPr>
        <w:b/>
        <w:i/>
        <w:color w:val="C00000"/>
        <w:sz w:val="20"/>
        <w:szCs w:val="20"/>
        <w:lang w:val="be-BY"/>
      </w:rPr>
      <w:t xml:space="preserve"> №</w:t>
    </w:r>
    <w:r w:rsidR="00C4587D">
      <w:rPr>
        <w:b/>
        <w:i/>
        <w:color w:val="C00000"/>
        <w:sz w:val="20"/>
        <w:szCs w:val="20"/>
        <w:lang w:val="be-BY"/>
      </w:rPr>
      <w:t>14. 10</w:t>
    </w:r>
    <w:r w:rsidR="00D72628">
      <w:rPr>
        <w:b/>
        <w:i/>
        <w:color w:val="C00000"/>
        <w:sz w:val="20"/>
        <w:szCs w:val="20"/>
        <w:lang w:val="be-BY"/>
      </w:rPr>
      <w:t>.01.2015</w:t>
    </w:r>
    <w:r w:rsidR="0014325F" w:rsidRPr="00400B3D">
      <w:rPr>
        <w:b/>
        <w:i/>
        <w:color w:val="C00000"/>
        <w:sz w:val="20"/>
        <w:szCs w:val="20"/>
        <w:lang w:val="be-BY"/>
      </w:rPr>
      <w:t>.  П.М.</w:t>
    </w:r>
    <w:r w:rsidR="00965596" w:rsidRPr="00400B3D">
      <w:rPr>
        <w:noProof/>
        <w:color w:val="C00000"/>
        <w:lang w:val="ru-RU" w:eastAsia="en-CA"/>
      </w:rPr>
      <w:t xml:space="preserve"> </w:t>
    </w:r>
    <w:r w:rsidR="00EB4EA0" w:rsidRPr="00400B3D">
      <w:rPr>
        <w:noProof/>
        <w:color w:val="C00000"/>
        <w:lang w:val="be-BY" w:eastAsia="en-CA"/>
      </w:rPr>
      <w:t xml:space="preserve"> </w:t>
    </w:r>
    <w:r>
      <w:rPr>
        <w:noProof/>
        <w:color w:val="C00000"/>
        <w:lang w:val="be-BY" w:eastAsia="en-CA"/>
      </w:rPr>
      <w:t xml:space="preserve"> </w:t>
    </w:r>
    <w:r>
      <w:rPr>
        <w:noProof/>
        <w:color w:val="0000FF"/>
        <w:lang w:val="be-BY" w:eastAsia="en-CA"/>
      </w:rPr>
      <w:t xml:space="preserve"> </w:t>
    </w:r>
    <w:r w:rsidR="00D21E4B" w:rsidRPr="00D72628">
      <w:rPr>
        <w:noProof/>
        <w:color w:val="0000FF"/>
        <w:lang w:val="ru-RU" w:eastAsia="en-CA"/>
      </w:rPr>
      <w:t xml:space="preserve"> </w:t>
    </w:r>
    <w:r>
      <w:rPr>
        <w:noProof/>
        <w:color w:val="0000FF"/>
        <w:lang w:val="be-BY" w:eastAsia="en-CA"/>
      </w:rPr>
      <w:t xml:space="preserve"> </w:t>
    </w:r>
    <w:r w:rsidR="00EB4EA0">
      <w:rPr>
        <w:noProof/>
        <w:color w:val="0000FF"/>
        <w:lang w:val="be-BY" w:eastAsia="en-CA"/>
      </w:rPr>
      <w:t xml:space="preserve">  </w:t>
    </w:r>
    <w:r w:rsidR="00D21E4B" w:rsidRPr="00D21E4B">
      <w:rPr>
        <w:noProof/>
        <w:color w:val="0000FF"/>
        <w:lang w:val="en-CA" w:eastAsia="en-CA"/>
      </w:rPr>
      <w:drawing>
        <wp:inline distT="0" distB="0" distL="0" distR="0">
          <wp:extent cx="1339298" cy="205079"/>
          <wp:effectExtent l="19050" t="0" r="0" b="0"/>
          <wp:docPr id="3" name="Picture 8" descr="File:Belarus flag pattern.svg">
            <a:hlinkClick xmlns:a="http://schemas.openxmlformats.org/drawingml/2006/main" r:id="rId3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ile:Belarus flag pattern.svg">
                    <a:hlinkClick r:id="rId3"/>
                  </pic:cNvPr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6154" cy="2091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4325F" w:rsidRPr="0014325F" w:rsidRDefault="0014325F">
    <w:pPr>
      <w:pStyle w:val="Footer"/>
      <w:rPr>
        <w:lang w:val="ru-RU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7E1E" w:rsidRDefault="005F7E1E" w:rsidP="0014325F">
      <w:r>
        <w:separator/>
      </w:r>
    </w:p>
  </w:footnote>
  <w:footnote w:type="continuationSeparator" w:id="0">
    <w:p w:rsidR="005F7E1E" w:rsidRDefault="005F7E1E" w:rsidP="001432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B02" w:rsidRDefault="00660B02" w:rsidP="00660B02">
    <w:pPr>
      <w:pStyle w:val="Header"/>
    </w:pPr>
    <w:r>
      <w:rPr>
        <w:noProof/>
        <w:lang w:eastAsia="en-C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3170555</wp:posOffset>
          </wp:positionH>
          <wp:positionV relativeFrom="paragraph">
            <wp:posOffset>-112395</wp:posOffset>
          </wp:positionV>
          <wp:extent cx="729615" cy="370840"/>
          <wp:effectExtent l="1905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9615" cy="370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60B02">
      <w:rPr>
        <w:noProof/>
        <w:lang w:eastAsia="en-CA"/>
      </w:rPr>
      <w:drawing>
        <wp:inline distT="0" distB="0" distL="0" distR="0">
          <wp:extent cx="2512115" cy="185531"/>
          <wp:effectExtent l="19050" t="0" r="2485" b="0"/>
          <wp:docPr id="2" name="Picture 8" descr="File:Belarus flag pattern.svg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ile:Belarus flag pattern.svg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765" cy="1896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</w:t>
    </w:r>
    <w:r w:rsidRPr="00660B02">
      <w:rPr>
        <w:noProof/>
        <w:lang w:eastAsia="en-CA"/>
      </w:rPr>
      <w:drawing>
        <wp:inline distT="0" distB="0" distL="0" distR="0">
          <wp:extent cx="2509134" cy="166481"/>
          <wp:effectExtent l="19050" t="19050" r="24516" b="24019"/>
          <wp:docPr id="12" name="Picture 7" descr="File:Flag of Belarus (1991-1995).svg">
            <a:hlinkClick xmlns:a="http://schemas.openxmlformats.org/drawingml/2006/main" r:id="rId4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ile:Flag of Belarus (1991-1995).svg">
                    <a:hlinkClick r:id="rId4"/>
                  </pic:cNvPr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5585" cy="182170"/>
                  </a:xfrm>
                  <a:prstGeom prst="rect">
                    <a:avLst/>
                  </a:prstGeom>
                  <a:noFill/>
                  <a:ln>
                    <a:solidFill>
                      <a:srgbClr val="4F81BD"/>
                    </a:solidFill>
                  </a:ln>
                </pic:spPr>
              </pic:pic>
            </a:graphicData>
          </a:graphic>
        </wp:inline>
      </w:drawing>
    </w:r>
    <w:r>
      <w:t xml:space="preserve">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61554D"/>
    <w:multiLevelType w:val="multilevel"/>
    <w:tmpl w:val="4C56DBB2"/>
    <w:lvl w:ilvl="0">
      <w:numFmt w:val="bullet"/>
      <w:lvlText w:val="–"/>
      <w:lvlJc w:val="left"/>
      <w:rPr>
        <w:rFonts w:ascii="OpenSymbol" w:eastAsia="OpenSymbol" w:hAnsi="OpenSymbol" w:cs="OpenSymbol"/>
      </w:rPr>
    </w:lvl>
    <w:lvl w:ilvl="1">
      <w:numFmt w:val="bullet"/>
      <w:lvlText w:val="–"/>
      <w:lvlJc w:val="left"/>
      <w:rPr>
        <w:rFonts w:ascii="OpenSymbol" w:eastAsia="OpenSymbol" w:hAnsi="OpenSymbol" w:cs="OpenSymbol"/>
      </w:rPr>
    </w:lvl>
    <w:lvl w:ilvl="2">
      <w:numFmt w:val="bullet"/>
      <w:lvlText w:val="–"/>
      <w:lvlJc w:val="left"/>
      <w:rPr>
        <w:rFonts w:ascii="OpenSymbol" w:eastAsia="OpenSymbol" w:hAnsi="OpenSymbol" w:cs="OpenSymbol"/>
      </w:rPr>
    </w:lvl>
    <w:lvl w:ilvl="3">
      <w:numFmt w:val="bullet"/>
      <w:lvlText w:val="–"/>
      <w:lvlJc w:val="left"/>
      <w:rPr>
        <w:rFonts w:ascii="OpenSymbol" w:eastAsia="OpenSymbol" w:hAnsi="OpenSymbol" w:cs="OpenSymbol"/>
      </w:rPr>
    </w:lvl>
    <w:lvl w:ilvl="4">
      <w:numFmt w:val="bullet"/>
      <w:lvlText w:val="–"/>
      <w:lvlJc w:val="left"/>
      <w:rPr>
        <w:rFonts w:ascii="OpenSymbol" w:eastAsia="OpenSymbol" w:hAnsi="OpenSymbol" w:cs="OpenSymbol"/>
      </w:rPr>
    </w:lvl>
    <w:lvl w:ilvl="5">
      <w:numFmt w:val="bullet"/>
      <w:lvlText w:val="–"/>
      <w:lvlJc w:val="left"/>
      <w:rPr>
        <w:rFonts w:ascii="OpenSymbol" w:eastAsia="OpenSymbol" w:hAnsi="OpenSymbol" w:cs="OpenSymbol"/>
      </w:rPr>
    </w:lvl>
    <w:lvl w:ilvl="6">
      <w:numFmt w:val="bullet"/>
      <w:lvlText w:val="–"/>
      <w:lvlJc w:val="left"/>
      <w:rPr>
        <w:rFonts w:ascii="OpenSymbol" w:eastAsia="OpenSymbol" w:hAnsi="OpenSymbol" w:cs="OpenSymbol"/>
      </w:rPr>
    </w:lvl>
    <w:lvl w:ilvl="7">
      <w:numFmt w:val="bullet"/>
      <w:lvlText w:val="–"/>
      <w:lvlJc w:val="left"/>
      <w:rPr>
        <w:rFonts w:ascii="OpenSymbol" w:eastAsia="OpenSymbol" w:hAnsi="OpenSymbol" w:cs="OpenSymbol"/>
      </w:rPr>
    </w:lvl>
    <w:lvl w:ilvl="8">
      <w:numFmt w:val="bullet"/>
      <w:lvlText w:val="–"/>
      <w:lvlJc w:val="left"/>
      <w:rPr>
        <w:rFonts w:ascii="OpenSymbol" w:eastAsia="OpenSymbol" w:hAnsi="OpenSymbol" w:cs="OpenSymbol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drawingGridHorizontalSpacing w:val="110"/>
  <w:displayHorizontalDrawingGridEvery w:val="2"/>
  <w:characterSpacingControl w:val="doNotCompress"/>
  <w:hdrShapeDefaults>
    <o:shapedefaults v:ext="edit" spidmax="38914">
      <o:colormru v:ext="edit" colors="#f3ffff"/>
      <o:colormenu v:ext="edit" fillcolor="none [3212]"/>
    </o:shapedefaults>
  </w:hdrShapeDefaults>
  <w:footnotePr>
    <w:footnote w:id="-1"/>
    <w:footnote w:id="0"/>
  </w:footnotePr>
  <w:endnotePr>
    <w:endnote w:id="-1"/>
    <w:endnote w:id="0"/>
  </w:endnotePr>
  <w:compat/>
  <w:rsids>
    <w:rsidRoot w:val="000F00AF"/>
    <w:rsid w:val="0002689D"/>
    <w:rsid w:val="000F00AF"/>
    <w:rsid w:val="0012675B"/>
    <w:rsid w:val="0014325F"/>
    <w:rsid w:val="00152A7A"/>
    <w:rsid w:val="00201DB7"/>
    <w:rsid w:val="002C4515"/>
    <w:rsid w:val="00334AF0"/>
    <w:rsid w:val="003E6E13"/>
    <w:rsid w:val="00400B3D"/>
    <w:rsid w:val="00402480"/>
    <w:rsid w:val="00481BBE"/>
    <w:rsid w:val="004D2042"/>
    <w:rsid w:val="00547CEF"/>
    <w:rsid w:val="00550DAE"/>
    <w:rsid w:val="005951B3"/>
    <w:rsid w:val="00597D3E"/>
    <w:rsid w:val="005E0278"/>
    <w:rsid w:val="005F7E1E"/>
    <w:rsid w:val="0064416A"/>
    <w:rsid w:val="00660B02"/>
    <w:rsid w:val="006C0B4E"/>
    <w:rsid w:val="007C48BC"/>
    <w:rsid w:val="007F3D5E"/>
    <w:rsid w:val="008242EA"/>
    <w:rsid w:val="00857B15"/>
    <w:rsid w:val="008B42BB"/>
    <w:rsid w:val="008E0944"/>
    <w:rsid w:val="00902040"/>
    <w:rsid w:val="00912E34"/>
    <w:rsid w:val="00916225"/>
    <w:rsid w:val="00917BE0"/>
    <w:rsid w:val="00947E3A"/>
    <w:rsid w:val="00965596"/>
    <w:rsid w:val="009D1A05"/>
    <w:rsid w:val="009E606D"/>
    <w:rsid w:val="00A16A14"/>
    <w:rsid w:val="00A55ACE"/>
    <w:rsid w:val="00A704AE"/>
    <w:rsid w:val="00A961F7"/>
    <w:rsid w:val="00AC03EE"/>
    <w:rsid w:val="00B0241A"/>
    <w:rsid w:val="00B1264C"/>
    <w:rsid w:val="00B47300"/>
    <w:rsid w:val="00B67DAF"/>
    <w:rsid w:val="00BD70AD"/>
    <w:rsid w:val="00C15890"/>
    <w:rsid w:val="00C4587D"/>
    <w:rsid w:val="00C6055C"/>
    <w:rsid w:val="00C925BD"/>
    <w:rsid w:val="00C926B2"/>
    <w:rsid w:val="00CA2CB8"/>
    <w:rsid w:val="00CB5332"/>
    <w:rsid w:val="00D21E4B"/>
    <w:rsid w:val="00D72628"/>
    <w:rsid w:val="00DB7ACF"/>
    <w:rsid w:val="00E77F8A"/>
    <w:rsid w:val="00E90F7D"/>
    <w:rsid w:val="00EB4EA0"/>
    <w:rsid w:val="00F50DC7"/>
    <w:rsid w:val="00F77719"/>
    <w:rsid w:val="00FE07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>
      <o:colormru v:ext="edit" colors="#f3ffff"/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325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14325F"/>
  </w:style>
  <w:style w:type="paragraph" w:styleId="Footer">
    <w:name w:val="footer"/>
    <w:basedOn w:val="Normal"/>
    <w:link w:val="FooterChar"/>
    <w:uiPriority w:val="99"/>
    <w:unhideWhenUsed/>
    <w:rsid w:val="0014325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14325F"/>
  </w:style>
  <w:style w:type="paragraph" w:styleId="BalloonText">
    <w:name w:val="Balloon Text"/>
    <w:basedOn w:val="Normal"/>
    <w:link w:val="BalloonTextChar"/>
    <w:uiPriority w:val="99"/>
    <w:semiHidden/>
    <w:unhideWhenUsed/>
    <w:rsid w:val="00A16A14"/>
    <w:rPr>
      <w:rFonts w:ascii="Tahoma" w:eastAsiaTheme="minorHAnsi" w:hAnsi="Tahoma" w:cs="Tahoma"/>
      <w:sz w:val="16"/>
      <w:szCs w:val="16"/>
      <w:lang w:val="en-C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6A14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rsid w:val="0064416A"/>
    <w:pPr>
      <w:widowControl w:val="0"/>
      <w:suppressLineNumbers/>
      <w:suppressAutoHyphens/>
      <w:autoSpaceDN w:val="0"/>
      <w:textAlignment w:val="baseline"/>
    </w:pPr>
    <w:rPr>
      <w:rFonts w:eastAsia="SimSun" w:cs="Mangal"/>
      <w:kern w:val="3"/>
      <w:lang w:val="en-CA" w:eastAsia="zh-CN" w:bidi="hi-IN"/>
    </w:rPr>
  </w:style>
  <w:style w:type="paragraph" w:customStyle="1" w:styleId="Standard">
    <w:name w:val="Standard"/>
    <w:rsid w:val="0064416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Hyperlink">
    <w:name w:val="Hyperlink"/>
    <w:basedOn w:val="DefaultParagraphFont"/>
    <w:uiPriority w:val="99"/>
    <w:unhideWhenUsed/>
    <w:rsid w:val="00B47300"/>
    <w:rPr>
      <w:color w:val="5F5F5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32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325F"/>
  </w:style>
  <w:style w:type="paragraph" w:styleId="Footer">
    <w:name w:val="footer"/>
    <w:basedOn w:val="Normal"/>
    <w:link w:val="FooterChar"/>
    <w:uiPriority w:val="99"/>
    <w:unhideWhenUsed/>
    <w:rsid w:val="001432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325F"/>
  </w:style>
  <w:style w:type="paragraph" w:styleId="BalloonText">
    <w:name w:val="Balloon Text"/>
    <w:basedOn w:val="Normal"/>
    <w:link w:val="BalloonTextChar"/>
    <w:uiPriority w:val="99"/>
    <w:semiHidden/>
    <w:unhideWhenUsed/>
    <w:rsid w:val="00A16A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6A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content.gallup.com/origin/gallupinc/GallupSpaces/Production/Cms/POLL/aajf8as8zessxcr8-cvohw.gif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image" Target="media/image3.gif"/><Relationship Id="rId4" Type="http://schemas.openxmlformats.org/officeDocument/2006/relationships/webSettings" Target="webSettings.xml"/><Relationship Id="rId9" Type="http://schemas.openxmlformats.org/officeDocument/2006/relationships/image" Target="media/image2.gif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upload.wikimedia.org/wikipedia/commons/9/99/Belarus_flag_pattern.svg" TargetMode="External"/><Relationship Id="rId2" Type="http://schemas.openxmlformats.org/officeDocument/2006/relationships/image" Target="media/image6.png"/><Relationship Id="rId1" Type="http://schemas.openxmlformats.org/officeDocument/2006/relationships/hyperlink" Target="http://upload.wikimedia.org/wikipedia/commons/4/43/Flag_of_Belarus_(1991-1995).svg" TargetMode="External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hyperlink" Target="http://upload.wikimedia.org/wikipedia/commons/9/99/Belarus_flag_pattern.svg" TargetMode="External"/><Relationship Id="rId1" Type="http://schemas.openxmlformats.org/officeDocument/2006/relationships/image" Target="media/image4.png"/><Relationship Id="rId5" Type="http://schemas.openxmlformats.org/officeDocument/2006/relationships/image" Target="media/image6.png"/><Relationship Id="rId4" Type="http://schemas.openxmlformats.org/officeDocument/2006/relationships/hyperlink" Target="http://upload.wikimedia.org/wikipedia/commons/4/43/Flag_of_Belarus_(1991-1995).svg" TargetMode="Externa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Health Canada - Santé Canada</Company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hcuser</dc:creator>
  <cp:lastModifiedBy>Peter</cp:lastModifiedBy>
  <cp:revision>5</cp:revision>
  <dcterms:created xsi:type="dcterms:W3CDTF">2015-01-13T23:50:00Z</dcterms:created>
  <dcterms:modified xsi:type="dcterms:W3CDTF">2015-01-21T00:17:00Z</dcterms:modified>
</cp:coreProperties>
</file>